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B1B" w:rsidRDefault="00887B1B" w:rsidP="005A6B3D">
      <w:pPr>
        <w:jc w:val="center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noProof/>
          <w:color w:val="454545"/>
          <w:lang w:eastAsia="nb-NO"/>
        </w:rPr>
        <w:drawing>
          <wp:inline distT="0" distB="0" distL="0" distR="0" wp14:anchorId="497E37E0" wp14:editId="0A325AC1">
            <wp:extent cx="2773733" cy="1346200"/>
            <wp:effectExtent l="0" t="0" r="7620" b="63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PPmtx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063" cy="1429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B1B" w:rsidRDefault="00887B1B">
      <w:pPr>
        <w:rPr>
          <w:rFonts w:ascii="Helvetica" w:hAnsi="Helvetica" w:cs="Helvetica"/>
          <w:color w:val="454545"/>
        </w:rPr>
      </w:pPr>
    </w:p>
    <w:p w:rsidR="00887B1B" w:rsidRDefault="00887B1B">
      <w:pPr>
        <w:rPr>
          <w:rFonts w:ascii="Helvetica" w:hAnsi="Helvetica" w:cs="Helvetica"/>
          <w:color w:val="454545"/>
        </w:rPr>
      </w:pPr>
      <w:bookmarkStart w:id="0" w:name="_GoBack"/>
      <w:bookmarkEnd w:id="0"/>
    </w:p>
    <w:p w:rsidR="00887B1B" w:rsidRDefault="00887B1B">
      <w:pPr>
        <w:rPr>
          <w:rFonts w:ascii="Helvetica" w:hAnsi="Helvetica" w:cs="Helvetica"/>
          <w:color w:val="454545"/>
        </w:rPr>
      </w:pPr>
    </w:p>
    <w:p w:rsidR="00887B1B" w:rsidRDefault="00887B1B" w:rsidP="00887B1B">
      <w:pPr>
        <w:rPr>
          <w:rFonts w:ascii="Helvetica" w:hAnsi="Helvetica" w:cs="Helvetica"/>
          <w:color w:val="454545"/>
        </w:rPr>
      </w:pPr>
      <w:r>
        <w:rPr>
          <w:noProof/>
          <w:color w:val="1D2129"/>
          <w:lang w:eastAsia="nb-NO"/>
        </w:rPr>
        <w:drawing>
          <wp:inline distT="0" distB="0" distL="0" distR="0" wp14:anchorId="0FE2D097" wp14:editId="752923EC">
            <wp:extent cx="1149350" cy="1149350"/>
            <wp:effectExtent l="0" t="0" r="0" b="0"/>
            <wp:docPr id="2" name="Bilde 2" descr="Bildet kan inneholde: 1 person, smiler, nær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t kan inneholde: 1 person, smiler, nærbil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454545"/>
        </w:rPr>
        <w:tab/>
      </w:r>
      <w:r>
        <w:rPr>
          <w:rFonts w:ascii="Helvetica" w:hAnsi="Helvetica" w:cs="Helvetica"/>
          <w:color w:val="454545"/>
        </w:rPr>
        <w:tab/>
      </w:r>
      <w:r>
        <w:rPr>
          <w:rFonts w:ascii="Helvetica" w:hAnsi="Helvetica" w:cs="Helvetica"/>
          <w:color w:val="454545"/>
        </w:rPr>
        <w:tab/>
      </w:r>
      <w:r>
        <w:rPr>
          <w:rFonts w:ascii="Helvetica" w:hAnsi="Helvetica" w:cs="Helvetica"/>
          <w:color w:val="454545"/>
        </w:rPr>
        <w:tab/>
      </w:r>
      <w:r>
        <w:rPr>
          <w:rFonts w:ascii="Helvetica" w:hAnsi="Helvetica" w:cs="Helvetica"/>
          <w:color w:val="454545"/>
        </w:rPr>
        <w:tab/>
      </w:r>
      <w:r>
        <w:rPr>
          <w:rFonts w:ascii="Helvetica" w:hAnsi="Helvetica" w:cs="Helvetica"/>
          <w:color w:val="454545"/>
        </w:rPr>
        <w:tab/>
      </w:r>
      <w:r>
        <w:rPr>
          <w:rFonts w:ascii="Helvetica" w:hAnsi="Helvetica" w:cs="Helvetica"/>
          <w:noProof/>
          <w:color w:val="454545"/>
          <w:lang w:eastAsia="nb-NO"/>
        </w:rPr>
        <w:drawing>
          <wp:inline distT="0" distB="0" distL="0" distR="0">
            <wp:extent cx="1692361" cy="1123950"/>
            <wp:effectExtent l="0" t="0" r="317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sselbakken,_Askerveien_47,_Asker,_Norway_-_2014-07-12_-_jpfagerback_-_6074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849" cy="1137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B1B" w:rsidRDefault="00887B1B">
      <w:pPr>
        <w:rPr>
          <w:rFonts w:ascii="Helvetica" w:hAnsi="Helvetica" w:cs="Helvetica"/>
          <w:color w:val="454545"/>
        </w:rPr>
      </w:pPr>
    </w:p>
    <w:p w:rsidR="00887B1B" w:rsidRDefault="005A6B3D">
      <w:pPr>
        <w:rPr>
          <w:rFonts w:ascii="Helvetica" w:hAnsi="Helvetica" w:cs="Helvetica"/>
          <w:b/>
          <w:color w:val="454545"/>
        </w:rPr>
      </w:pPr>
      <w:r>
        <w:rPr>
          <w:rFonts w:ascii="Helvetica" w:hAnsi="Helvetica" w:cs="Helvetica"/>
          <w:b/>
          <w:color w:val="454545"/>
        </w:rPr>
        <w:t xml:space="preserve">LPP </w:t>
      </w:r>
      <w:r w:rsidR="00887B1B">
        <w:rPr>
          <w:rFonts w:ascii="Helvetica" w:hAnsi="Helvetica" w:cs="Helvetica"/>
          <w:b/>
          <w:color w:val="454545"/>
        </w:rPr>
        <w:t>ASKER ARRANGERER TEMA KVELD I ETTERKANT AV VÅRT ÅRSMØTE</w:t>
      </w:r>
      <w:r>
        <w:rPr>
          <w:rFonts w:ascii="Helvetica" w:hAnsi="Helvetica" w:cs="Helvetica"/>
          <w:b/>
          <w:color w:val="454545"/>
        </w:rPr>
        <w:t>.</w:t>
      </w:r>
      <w:r w:rsidR="00887B1B">
        <w:rPr>
          <w:rFonts w:ascii="Helvetica" w:hAnsi="Helvetica" w:cs="Helvetica"/>
          <w:b/>
          <w:color w:val="454545"/>
        </w:rPr>
        <w:t xml:space="preserve"> 14. MARS KL 1900 I HASSELBAKKEN FRIVILLIGHETENS HUS ASKER.</w:t>
      </w:r>
    </w:p>
    <w:p w:rsidR="00887B1B" w:rsidRPr="00887B1B" w:rsidRDefault="00887B1B" w:rsidP="00887B1B">
      <w:pPr>
        <w:jc w:val="center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«</w:t>
      </w:r>
      <w:r w:rsidRPr="005A6B3D">
        <w:rPr>
          <w:rFonts w:ascii="Helvetica" w:hAnsi="Helvetica" w:cs="Helvetica"/>
          <w:i/>
          <w:color w:val="454545"/>
        </w:rPr>
        <w:t>Det er vanskelig å være pårørende når du møter usynlige vegger</w:t>
      </w:r>
      <w:r>
        <w:rPr>
          <w:rFonts w:ascii="Helvetica" w:hAnsi="Helvetica" w:cs="Helvetica"/>
          <w:color w:val="454545"/>
        </w:rPr>
        <w:t>».</w:t>
      </w:r>
    </w:p>
    <w:p w:rsidR="00887B1B" w:rsidRDefault="00887B1B" w:rsidP="00887B1B">
      <w:pPr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Dette er tittelen på foredraget til </w:t>
      </w:r>
      <w:r>
        <w:rPr>
          <w:rFonts w:ascii="Helvetica" w:hAnsi="Helvetica" w:cs="Helvetica"/>
          <w:color w:val="454545"/>
        </w:rPr>
        <w:t xml:space="preserve">Gerhard </w:t>
      </w:r>
      <w:proofErr w:type="spellStart"/>
      <w:r>
        <w:rPr>
          <w:rFonts w:ascii="Helvetica" w:hAnsi="Helvetica" w:cs="Helvetica"/>
          <w:color w:val="454545"/>
        </w:rPr>
        <w:t>Heilmann</w:t>
      </w:r>
      <w:proofErr w:type="spellEnd"/>
      <w:r>
        <w:rPr>
          <w:rFonts w:ascii="Helvetica" w:hAnsi="Helvetica" w:cs="Helvetica"/>
          <w:color w:val="454545"/>
        </w:rPr>
        <w:t xml:space="preserve"> </w:t>
      </w:r>
      <w:r>
        <w:rPr>
          <w:rFonts w:ascii="Helvetica" w:hAnsi="Helvetica" w:cs="Helvetica"/>
          <w:color w:val="454545"/>
        </w:rPr>
        <w:t xml:space="preserve">som </w:t>
      </w:r>
      <w:r>
        <w:rPr>
          <w:rFonts w:ascii="Helvetica" w:hAnsi="Helvetica" w:cs="Helvetica"/>
          <w:color w:val="454545"/>
        </w:rPr>
        <w:t>leder oss gjennom kvelden. Han er tidligere institusjonsprest og spesialrådgiver i etikk. Åpent for alle.</w:t>
      </w:r>
    </w:p>
    <w:p w:rsidR="00887B1B" w:rsidRDefault="00887B1B" w:rsidP="00887B1B">
      <w:pPr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Velkommen.</w:t>
      </w:r>
    </w:p>
    <w:p w:rsidR="00887B1B" w:rsidRDefault="00887B1B" w:rsidP="00887B1B">
      <w:pPr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Enkel bevertning.</w:t>
      </w:r>
    </w:p>
    <w:p w:rsidR="00887B1B" w:rsidRDefault="00887B1B" w:rsidP="00887B1B">
      <w:pPr>
        <w:rPr>
          <w:rFonts w:ascii="Helvetica" w:hAnsi="Helvetica" w:cs="Helvetica"/>
          <w:color w:val="454545"/>
        </w:rPr>
      </w:pPr>
    </w:p>
    <w:p w:rsidR="00887B1B" w:rsidRDefault="00887B1B" w:rsidP="00887B1B">
      <w:pPr>
        <w:rPr>
          <w:rFonts w:ascii="Helvetica" w:hAnsi="Helvetica" w:cs="Helvetica"/>
          <w:color w:val="454545"/>
        </w:rPr>
      </w:pPr>
    </w:p>
    <w:p w:rsidR="00887B1B" w:rsidRDefault="00887B1B" w:rsidP="00887B1B">
      <w:pPr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Med vennlig hilsen</w:t>
      </w:r>
    </w:p>
    <w:p w:rsidR="00887B1B" w:rsidRDefault="00887B1B" w:rsidP="00887B1B">
      <w:pPr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For styret LPP Asker</w:t>
      </w:r>
    </w:p>
    <w:p w:rsidR="00887B1B" w:rsidRDefault="00887B1B" w:rsidP="00887B1B">
      <w:r>
        <w:rPr>
          <w:rFonts w:ascii="Helvetica" w:hAnsi="Helvetica" w:cs="Helvetica"/>
          <w:color w:val="454545"/>
        </w:rPr>
        <w:t xml:space="preserve">Lisbeth </w:t>
      </w:r>
      <w:r w:rsidR="005A6B3D">
        <w:rPr>
          <w:rFonts w:ascii="Helvetica" w:hAnsi="Helvetica" w:cs="Helvetica"/>
          <w:color w:val="454545"/>
        </w:rPr>
        <w:t>S</w:t>
      </w:r>
    </w:p>
    <w:p w:rsidR="00887B1B" w:rsidRDefault="00887B1B">
      <w:pPr>
        <w:rPr>
          <w:rFonts w:ascii="Helvetica" w:hAnsi="Helvetica" w:cs="Helvetica"/>
          <w:color w:val="454545"/>
        </w:rPr>
      </w:pPr>
    </w:p>
    <w:sectPr w:rsidR="00887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1B"/>
    <w:rsid w:val="000A0738"/>
    <w:rsid w:val="005A6B3D"/>
    <w:rsid w:val="00887B1B"/>
    <w:rsid w:val="00CA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BC44"/>
  <w15:chartTrackingRefBased/>
  <w15:docId w15:val="{A32A4F6C-5EED-4211-8C6E-562E0FBC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Asker kommune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Stengrimsen</dc:creator>
  <cp:keywords/>
  <dc:description/>
  <cp:lastModifiedBy>Lisbeth Stengrimsen</cp:lastModifiedBy>
  <cp:revision>2</cp:revision>
  <dcterms:created xsi:type="dcterms:W3CDTF">2019-02-17T08:25:00Z</dcterms:created>
  <dcterms:modified xsi:type="dcterms:W3CDTF">2019-02-17T08:38:00Z</dcterms:modified>
</cp:coreProperties>
</file>